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6A71" w14:textId="77777777" w:rsidR="00FA6825" w:rsidRPr="00766F9A" w:rsidRDefault="00FA6825" w:rsidP="00FA6825">
      <w:pPr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OK.111.3.2022.AP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6F9A">
        <w:rPr>
          <w:rFonts w:ascii="Times New Roman" w:hAnsi="Times New Roman"/>
        </w:rPr>
        <w:t>Rzeszów</w:t>
      </w:r>
      <w:r w:rsidRPr="003C1E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13 października 2022 </w:t>
      </w:r>
      <w:r w:rsidRPr="00766F9A">
        <w:rPr>
          <w:rFonts w:ascii="Times New Roman" w:hAnsi="Times New Roman"/>
        </w:rPr>
        <w:t>r.</w:t>
      </w:r>
    </w:p>
    <w:p w14:paraId="15CC5A7A" w14:textId="77777777" w:rsidR="00FA6825" w:rsidRPr="006C2E7E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16"/>
          <w:szCs w:val="16"/>
        </w:rPr>
      </w:pPr>
    </w:p>
    <w:p w14:paraId="5BB7C399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766F9A">
        <w:rPr>
          <w:rFonts w:ascii="Times New Roman" w:hAnsi="Times New Roman"/>
          <w:b/>
          <w:sz w:val="26"/>
          <w:szCs w:val="26"/>
        </w:rPr>
        <w:t>Dyrektor Zarządu Zieleni Miejskiej w Rzeszowie</w:t>
      </w:r>
    </w:p>
    <w:p w14:paraId="33D7B726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766F9A">
        <w:rPr>
          <w:rFonts w:ascii="Times New Roman" w:hAnsi="Times New Roman"/>
          <w:b/>
          <w:sz w:val="26"/>
          <w:szCs w:val="26"/>
        </w:rPr>
        <w:t>ogłasza nabór no wolne stanowisko pracy</w:t>
      </w:r>
    </w:p>
    <w:p w14:paraId="7599FC3A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Podinspektor</w:t>
      </w:r>
    </w:p>
    <w:p w14:paraId="2F6E2B97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766F9A">
        <w:rPr>
          <w:rFonts w:ascii="Times New Roman" w:hAnsi="Times New Roman"/>
          <w:b/>
          <w:sz w:val="26"/>
          <w:szCs w:val="26"/>
        </w:rPr>
        <w:t xml:space="preserve">do Działu </w:t>
      </w:r>
      <w:r>
        <w:rPr>
          <w:rFonts w:ascii="Times New Roman" w:hAnsi="Times New Roman"/>
          <w:b/>
          <w:sz w:val="26"/>
          <w:szCs w:val="26"/>
        </w:rPr>
        <w:t xml:space="preserve">Oczyszczania i Zimowego Utrzymania </w:t>
      </w:r>
    </w:p>
    <w:p w14:paraId="308B16B3" w14:textId="77777777" w:rsidR="00FA6825" w:rsidRDefault="00FA6825" w:rsidP="00FA6825">
      <w:pPr>
        <w:spacing w:after="0"/>
        <w:ind w:left="-284"/>
        <w:rPr>
          <w:rFonts w:ascii="Times New Roman" w:hAnsi="Times New Roman"/>
          <w:sz w:val="16"/>
          <w:szCs w:val="16"/>
        </w:rPr>
      </w:pPr>
    </w:p>
    <w:p w14:paraId="62F29882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Wymagania niezbędne:</w:t>
      </w:r>
    </w:p>
    <w:p w14:paraId="0FD19802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obywatelstwo polskie,</w:t>
      </w:r>
    </w:p>
    <w:p w14:paraId="76C143F7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wykształcenie wyższe</w:t>
      </w:r>
      <w:r>
        <w:rPr>
          <w:rFonts w:ascii="Times New Roman" w:hAnsi="Times New Roman"/>
        </w:rPr>
        <w:t xml:space="preserve"> o kierunku </w:t>
      </w:r>
      <w:r w:rsidRPr="009E28E4">
        <w:rPr>
          <w:rFonts w:ascii="Times New Roman" w:hAnsi="Times New Roman"/>
        </w:rPr>
        <w:t>konserwacja i restauracja dzieł sztuki, rzeźba, architektura lub budownictw</w:t>
      </w:r>
      <w:r>
        <w:rPr>
          <w:rFonts w:ascii="Times New Roman" w:hAnsi="Times New Roman"/>
        </w:rPr>
        <w:t>o</w:t>
      </w:r>
      <w:r w:rsidRPr="00766F9A">
        <w:rPr>
          <w:rFonts w:ascii="Times New Roman" w:hAnsi="Times New Roman"/>
        </w:rPr>
        <w:t>,</w:t>
      </w:r>
    </w:p>
    <w:p w14:paraId="6F594041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kandydat musi posiadać pełną zdolność do czynności prawnych oraz  korzystać z pełni praw publicznych, nie być skazanym prawomocnym wyrokiem sądu za umyślne przestępstwo ścigane z oskarżenia publicznego lub umyślne przestępstwo skarbowe</w:t>
      </w:r>
      <w:r>
        <w:rPr>
          <w:rFonts w:ascii="Times New Roman" w:hAnsi="Times New Roman"/>
        </w:rPr>
        <w:t>, cieszy się nieposzlakowaną opinią.</w:t>
      </w:r>
    </w:p>
    <w:p w14:paraId="4E03029C" w14:textId="77777777" w:rsidR="00FA6825" w:rsidRPr="007916DA" w:rsidRDefault="00FA6825" w:rsidP="00FA6825">
      <w:pPr>
        <w:spacing w:after="0"/>
        <w:ind w:left="436"/>
        <w:rPr>
          <w:rFonts w:ascii="Times New Roman" w:hAnsi="Times New Roman"/>
          <w:sz w:val="20"/>
          <w:szCs w:val="20"/>
        </w:rPr>
      </w:pPr>
    </w:p>
    <w:p w14:paraId="64880465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Wymagania dodatkowe:</w:t>
      </w:r>
    </w:p>
    <w:p w14:paraId="511D7BD8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praktyczna znajomość przepisów ustaw:</w:t>
      </w:r>
      <w:r>
        <w:rPr>
          <w:rFonts w:ascii="Times New Roman" w:hAnsi="Times New Roman"/>
        </w:rPr>
        <w:t xml:space="preserve"> </w:t>
      </w:r>
      <w:r w:rsidRPr="00766F9A">
        <w:rPr>
          <w:rFonts w:ascii="Times New Roman" w:hAnsi="Times New Roman"/>
        </w:rPr>
        <w:t xml:space="preserve">o samorządzie gminnym, o pracownikach samorządowych, </w:t>
      </w:r>
      <w:r w:rsidRPr="009E28E4">
        <w:rPr>
          <w:rFonts w:ascii="Times New Roman" w:hAnsi="Times New Roman"/>
        </w:rPr>
        <w:t>o cmentarzach i chowaniu zmarłych</w:t>
      </w:r>
      <w:r>
        <w:rPr>
          <w:rFonts w:ascii="Times New Roman" w:hAnsi="Times New Roman"/>
        </w:rPr>
        <w:t>, Prawo budowlane, P</w:t>
      </w:r>
      <w:r w:rsidRPr="00766F9A">
        <w:rPr>
          <w:rFonts w:ascii="Times New Roman" w:hAnsi="Times New Roman"/>
        </w:rPr>
        <w:t>rawo zamówień publicznych,</w:t>
      </w:r>
      <w:r>
        <w:rPr>
          <w:rFonts w:ascii="Times New Roman" w:hAnsi="Times New Roman"/>
        </w:rPr>
        <w:t xml:space="preserve"> Kodeks postępowania administracyjnego,</w:t>
      </w:r>
    </w:p>
    <w:p w14:paraId="7324EF8C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biegła </w:t>
      </w:r>
      <w:r w:rsidRPr="00766F9A">
        <w:rPr>
          <w:rFonts w:ascii="Times New Roman" w:hAnsi="Times New Roman"/>
        </w:rPr>
        <w:t>umiejętność obsługi komputera (Pakiet Office),</w:t>
      </w:r>
    </w:p>
    <w:p w14:paraId="6B06C525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predyspozycje osobowościowe: </w:t>
      </w:r>
      <w:r w:rsidRPr="009E28E4">
        <w:rPr>
          <w:rFonts w:ascii="Times New Roman" w:hAnsi="Times New Roman"/>
        </w:rPr>
        <w:t>samodzielność, zdyscyplinowanie, umiejętność pracy w zespole, komunikatywność, sumienność, umiejętność analitycznego myślenia</w:t>
      </w:r>
      <w:r w:rsidRPr="00766F9A">
        <w:rPr>
          <w:rFonts w:ascii="Times New Roman" w:hAnsi="Times New Roman"/>
        </w:rPr>
        <w:t xml:space="preserve">, </w:t>
      </w:r>
    </w:p>
    <w:p w14:paraId="7DC5FCDF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mile widzialne doświadczenie w pracy w urzędzie (jednostkach budżetowych) przy wykonywaniu podobnych czynności</w:t>
      </w:r>
      <w:r>
        <w:rPr>
          <w:rFonts w:ascii="Times New Roman" w:hAnsi="Times New Roman"/>
        </w:rPr>
        <w:t xml:space="preserve"> (o których mowa w pkt 3)</w:t>
      </w:r>
      <w:r w:rsidRPr="00766F9A">
        <w:rPr>
          <w:rFonts w:ascii="Times New Roman" w:hAnsi="Times New Roman"/>
        </w:rPr>
        <w:t>.</w:t>
      </w:r>
    </w:p>
    <w:p w14:paraId="2F82EE86" w14:textId="77777777" w:rsidR="00FA6825" w:rsidRPr="007916DA" w:rsidRDefault="00FA6825" w:rsidP="00FA6825">
      <w:pPr>
        <w:spacing w:after="0"/>
        <w:ind w:left="436"/>
        <w:rPr>
          <w:rFonts w:ascii="Times New Roman" w:hAnsi="Times New Roman"/>
          <w:sz w:val="20"/>
          <w:szCs w:val="20"/>
        </w:rPr>
      </w:pPr>
    </w:p>
    <w:p w14:paraId="4D0559BB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Zakres wykonywanych zadań na stanowisku:</w:t>
      </w:r>
    </w:p>
    <w:p w14:paraId="6150269C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spraw związanych z:</w:t>
      </w:r>
    </w:p>
    <w:p w14:paraId="5AE61A0B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utrzymaniem</w:t>
      </w:r>
      <w:r w:rsidRPr="009E28E4">
        <w:rPr>
          <w:rFonts w:ascii="Times New Roman" w:hAnsi="Times New Roman"/>
        </w:rPr>
        <w:t xml:space="preserve"> obiektów małej architektury</w:t>
      </w:r>
      <w:r>
        <w:rPr>
          <w:rFonts w:ascii="Times New Roman" w:hAnsi="Times New Roman"/>
        </w:rPr>
        <w:t>,</w:t>
      </w:r>
    </w:p>
    <w:p w14:paraId="4881FD00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budow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>, remont</w:t>
      </w:r>
      <w:r>
        <w:rPr>
          <w:rFonts w:ascii="Times New Roman" w:hAnsi="Times New Roman"/>
        </w:rPr>
        <w:t>em</w:t>
      </w:r>
      <w:r w:rsidRPr="009E28E4">
        <w:rPr>
          <w:rFonts w:ascii="Times New Roman" w:hAnsi="Times New Roman"/>
        </w:rPr>
        <w:t xml:space="preserve"> i utrzymanie</w:t>
      </w:r>
      <w:r>
        <w:rPr>
          <w:rFonts w:ascii="Times New Roman" w:hAnsi="Times New Roman"/>
        </w:rPr>
        <w:t>m</w:t>
      </w:r>
      <w:r w:rsidRPr="009E28E4">
        <w:rPr>
          <w:rFonts w:ascii="Times New Roman" w:hAnsi="Times New Roman"/>
        </w:rPr>
        <w:t xml:space="preserve"> pomników,</w:t>
      </w:r>
    </w:p>
    <w:p w14:paraId="3DD3BD25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renowacj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i konserwacj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zabytkowych nagrobków,</w:t>
      </w:r>
    </w:p>
    <w:p w14:paraId="7F0C0D9A" w14:textId="77777777" w:rsidR="00FA6825" w:rsidRPr="00363DA6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konserwacj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obiektów grobownictwa wojennego</w:t>
      </w:r>
      <w:r>
        <w:rPr>
          <w:rFonts w:ascii="Times New Roman" w:hAnsi="Times New Roman"/>
        </w:rPr>
        <w:t>,</w:t>
      </w:r>
    </w:p>
    <w:p w14:paraId="0C72D2FF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flagowanie</w:t>
      </w:r>
      <w:r>
        <w:rPr>
          <w:rFonts w:ascii="Times New Roman" w:hAnsi="Times New Roman"/>
        </w:rPr>
        <w:t>m</w:t>
      </w:r>
      <w:r w:rsidRPr="009E28E4">
        <w:rPr>
          <w:rFonts w:ascii="Times New Roman" w:hAnsi="Times New Roman"/>
        </w:rPr>
        <w:t xml:space="preserve"> ulic, placów i rond,</w:t>
      </w:r>
    </w:p>
    <w:p w14:paraId="2C153277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 w:rsidRPr="00363DA6">
        <w:rPr>
          <w:rFonts w:ascii="Times New Roman" w:hAnsi="Times New Roman"/>
        </w:rPr>
        <w:t>przygotowanie formalne i merytoryczne dokumentacji na potrzeby udzielenia zamówień publicznych or</w:t>
      </w:r>
      <w:r>
        <w:rPr>
          <w:rFonts w:ascii="Times New Roman" w:hAnsi="Times New Roman"/>
        </w:rPr>
        <w:t>az zamówień poniżej 130 000 zł,</w:t>
      </w:r>
    </w:p>
    <w:p w14:paraId="443DD10D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korespondencji w zakresie spraw bieżących,</w:t>
      </w:r>
    </w:p>
    <w:p w14:paraId="1289C70D" w14:textId="4B8F500D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Jednostkami i Wydziałami UM Rzeszowa oraz innymi organami w zakresie prowadzonych spraw.</w:t>
      </w:r>
    </w:p>
    <w:p w14:paraId="53FEE8ED" w14:textId="77777777" w:rsidR="00010E0B" w:rsidRPr="00363DA6" w:rsidRDefault="00010E0B" w:rsidP="00010E0B">
      <w:pPr>
        <w:spacing w:after="0"/>
        <w:ind w:left="567"/>
        <w:jc w:val="both"/>
        <w:rPr>
          <w:rFonts w:ascii="Times New Roman" w:hAnsi="Times New Roman"/>
        </w:rPr>
      </w:pPr>
    </w:p>
    <w:p w14:paraId="4AA603B5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Informacja o warunkach pracy:</w:t>
      </w:r>
    </w:p>
    <w:p w14:paraId="5DE90341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pełny wymiar czasu pracy,</w:t>
      </w:r>
    </w:p>
    <w:p w14:paraId="4F2EBFE9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praca przy komputerze przez co najmniej połowę dobowego wymiaru czasu pracy,</w:t>
      </w:r>
    </w:p>
    <w:p w14:paraId="4F852BAE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obsługa urządzeń biurowo-technicznych i narzędzi informatycznych,</w:t>
      </w:r>
    </w:p>
    <w:p w14:paraId="42E98A7A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miejsce wykonywania pracy – siedziba Zarządu Zieleni Miejskiej w Rzeszowie,</w:t>
      </w:r>
    </w:p>
    <w:p w14:paraId="1472431D" w14:textId="77777777" w:rsidR="00FA6825" w:rsidRPr="00127F19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 w:rsidRPr="00127F19">
        <w:rPr>
          <w:rFonts w:ascii="Times New Roman" w:hAnsi="Times New Roman"/>
        </w:rPr>
        <w:t>wyjścia w teren (Miasto Rzeszów) w celu kontroli realizowanych umów</w:t>
      </w:r>
      <w:r>
        <w:rPr>
          <w:rFonts w:ascii="Times New Roman" w:hAnsi="Times New Roman"/>
        </w:rPr>
        <w:t>.</w:t>
      </w:r>
    </w:p>
    <w:p w14:paraId="7E856C60" w14:textId="77777777" w:rsidR="00FA6825" w:rsidRPr="00766F9A" w:rsidRDefault="00FA6825" w:rsidP="00FA6825">
      <w:pPr>
        <w:spacing w:after="0"/>
        <w:ind w:left="436"/>
        <w:rPr>
          <w:rFonts w:ascii="Times New Roman" w:hAnsi="Times New Roman"/>
        </w:rPr>
      </w:pPr>
    </w:p>
    <w:p w14:paraId="5F9B8B98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 miesiącu poprzedzającym datę upublicznia ogłoszenia, wskaźnik zatrudnienia osób niepełnosprawnych w jednostce w rozumieniu przepisów o rehabilitacji zawodowej i społecznej oraz zatrudnieniu osób niepełnosprawnych, jest niższy niż 6%.</w:t>
      </w:r>
    </w:p>
    <w:p w14:paraId="6D4735A2" w14:textId="77777777" w:rsidR="00FA6825" w:rsidRPr="007916DA" w:rsidRDefault="00FA6825" w:rsidP="00FA6825">
      <w:pPr>
        <w:spacing w:after="0"/>
        <w:ind w:left="76"/>
        <w:rPr>
          <w:rFonts w:ascii="Times New Roman" w:hAnsi="Times New Roman"/>
          <w:sz w:val="20"/>
          <w:szCs w:val="20"/>
        </w:rPr>
      </w:pPr>
    </w:p>
    <w:p w14:paraId="5FE18BE0" w14:textId="77777777" w:rsidR="00FA6825" w:rsidRPr="00766F9A" w:rsidRDefault="00FA6825" w:rsidP="00FA6825">
      <w:pPr>
        <w:numPr>
          <w:ilvl w:val="0"/>
          <w:numId w:val="6"/>
        </w:numPr>
        <w:spacing w:after="0"/>
        <w:ind w:hanging="357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 xml:space="preserve"> Wymagane dokumenty:</w:t>
      </w:r>
    </w:p>
    <w:p w14:paraId="6ABFEC4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życiorys (CV),</w:t>
      </w:r>
    </w:p>
    <w:p w14:paraId="5FD98E08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list motywacyjny,</w:t>
      </w:r>
    </w:p>
    <w:p w14:paraId="382AA1F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EC23F9">
        <w:rPr>
          <w:rFonts w:ascii="Times New Roman" w:hAnsi="Times New Roman"/>
        </w:rPr>
        <w:t xml:space="preserve">kserokopia </w:t>
      </w:r>
      <w:r>
        <w:rPr>
          <w:rFonts w:ascii="Times New Roman" w:hAnsi="Times New Roman"/>
        </w:rPr>
        <w:t>dyplomu ukończenia szkoły wyższej oraz innych dokumentów o posiadanych kwalifikacjach i umiejętnościach</w:t>
      </w:r>
      <w:r w:rsidRPr="00766F9A">
        <w:rPr>
          <w:rFonts w:ascii="Times New Roman" w:hAnsi="Times New Roman"/>
        </w:rPr>
        <w:t>,</w:t>
      </w:r>
    </w:p>
    <w:p w14:paraId="56958C5A" w14:textId="77777777" w:rsidR="00FA6825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kserokopie dokumentów poświadczających doświadczenie zawodowe,</w:t>
      </w:r>
    </w:p>
    <w:p w14:paraId="423634E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kwestionariusz osobowy dla osoby ubiegającej się o zatrudnienie,</w:t>
      </w:r>
    </w:p>
    <w:p w14:paraId="34997F4E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kserokopia dokumentu potwierdzającego niepełnosprawność w przypadku kandydatów, którzy zamierzają skorzystać z pierwszeństwa w zatrudnieniu w </w:t>
      </w:r>
      <w:r>
        <w:rPr>
          <w:rFonts w:ascii="Times New Roman" w:hAnsi="Times New Roman"/>
        </w:rPr>
        <w:t>przypadku, gdy znajdą</w:t>
      </w:r>
      <w:r w:rsidRPr="00766F9A">
        <w:rPr>
          <w:rFonts w:ascii="Times New Roman" w:hAnsi="Times New Roman"/>
        </w:rPr>
        <w:t xml:space="preserve"> się w gronie najlepszych kandydatów,</w:t>
      </w:r>
    </w:p>
    <w:p w14:paraId="7FB59BF0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051A8C">
        <w:rPr>
          <w:rFonts w:ascii="Times New Roman" w:hAnsi="Times New Roman"/>
        </w:rPr>
        <w:t>oświadczenie kandydata, że jest obywatelem polskim, ma pełną zdolność do czynności prawnych oraz korzysta z pełni  praw publicznych, nie był skazany prawomocnym wyrokiem sądu za umyślne przestępstwo ścigane z oskarżenia publicznego lub umyślne przestępstwo skarbowe opatrzone własnoręcznym podpisem oraz bieżącą datą.</w:t>
      </w:r>
    </w:p>
    <w:p w14:paraId="752C46C3" w14:textId="77777777" w:rsidR="00FA6825" w:rsidRPr="00363DA6" w:rsidRDefault="00FA6825" w:rsidP="00FA6825">
      <w:pPr>
        <w:spacing w:after="0"/>
        <w:ind w:left="76"/>
        <w:jc w:val="both"/>
        <w:rPr>
          <w:rFonts w:ascii="Times New Roman" w:hAnsi="Times New Roman"/>
          <w:sz w:val="10"/>
          <w:szCs w:val="10"/>
        </w:rPr>
      </w:pPr>
    </w:p>
    <w:p w14:paraId="3EA39B5B" w14:textId="77777777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Wymagane dokumenty aplikacyjne: list motywacyjny oraz </w:t>
      </w:r>
      <w:r>
        <w:rPr>
          <w:rFonts w:ascii="Times New Roman" w:hAnsi="Times New Roman"/>
        </w:rPr>
        <w:t>życiorys</w:t>
      </w:r>
      <w:r w:rsidRPr="00766F9A">
        <w:rPr>
          <w:rFonts w:ascii="Times New Roman" w:hAnsi="Times New Roman"/>
        </w:rPr>
        <w:t xml:space="preserve"> powinny być opatrzone własnoręcznym podpisem</w:t>
      </w:r>
      <w:r>
        <w:rPr>
          <w:rFonts w:ascii="Times New Roman" w:hAnsi="Times New Roman"/>
        </w:rPr>
        <w:t>.</w:t>
      </w:r>
    </w:p>
    <w:p w14:paraId="258BB6EB" w14:textId="77777777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Wymagane dokumenty należy składać w siedzibie </w:t>
      </w:r>
      <w:r>
        <w:rPr>
          <w:rFonts w:ascii="Times New Roman" w:hAnsi="Times New Roman"/>
        </w:rPr>
        <w:t>ZZM w Rzeszowie</w:t>
      </w:r>
      <w:r w:rsidRPr="00766F9A">
        <w:rPr>
          <w:rFonts w:ascii="Times New Roman" w:hAnsi="Times New Roman"/>
        </w:rPr>
        <w:t xml:space="preserve"> osobiście lub pocztą na adres: Zarząd Zieleni Miejskiej w Rzeszowie, Plac Ofiar Getta 6, 35-002 Rzeszów, z dopiskiem: </w:t>
      </w:r>
      <w:r w:rsidRPr="003F5087">
        <w:rPr>
          <w:rFonts w:ascii="Times New Roman" w:hAnsi="Times New Roman"/>
          <w:i/>
        </w:rPr>
        <w:t xml:space="preserve">„Dotyczy </w:t>
      </w:r>
      <w:r>
        <w:rPr>
          <w:rFonts w:ascii="Times New Roman" w:hAnsi="Times New Roman"/>
          <w:i/>
        </w:rPr>
        <w:t>naboru na stanowisko Podinspektora</w:t>
      </w:r>
      <w:r w:rsidRPr="003F5087">
        <w:rPr>
          <w:rFonts w:ascii="Times New Roman" w:hAnsi="Times New Roman"/>
          <w:i/>
        </w:rPr>
        <w:t xml:space="preserve"> w Dziale </w:t>
      </w:r>
      <w:r>
        <w:rPr>
          <w:rFonts w:ascii="Times New Roman" w:hAnsi="Times New Roman"/>
          <w:i/>
        </w:rPr>
        <w:t>Oczyszczania i Zimowego Utrzymania</w:t>
      </w:r>
      <w:r w:rsidRPr="003F5087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>,</w:t>
      </w:r>
      <w:r w:rsidRPr="00766F9A">
        <w:rPr>
          <w:rFonts w:ascii="Times New Roman" w:hAnsi="Times New Roman"/>
        </w:rPr>
        <w:t xml:space="preserve"> w terminie do dnia </w:t>
      </w:r>
      <w:r>
        <w:rPr>
          <w:rFonts w:ascii="Times New Roman" w:hAnsi="Times New Roman"/>
          <w:b/>
        </w:rPr>
        <w:t>25 października</w:t>
      </w:r>
      <w:r w:rsidRPr="006274C9">
        <w:rPr>
          <w:rFonts w:ascii="Times New Roman" w:hAnsi="Times New Roman"/>
          <w:b/>
        </w:rPr>
        <w:t xml:space="preserve"> 2022 r.</w:t>
      </w:r>
      <w:r w:rsidRPr="00766F9A">
        <w:rPr>
          <w:rFonts w:ascii="Times New Roman" w:hAnsi="Times New Roman"/>
        </w:rPr>
        <w:t xml:space="preserve"> Dokumenty, które wpłynął po upływie określonego terminu nie będą rozpatrywane.</w:t>
      </w:r>
    </w:p>
    <w:p w14:paraId="7BF52C6F" w14:textId="77777777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Informacja o wyniku naboru zostanie </w:t>
      </w:r>
      <w:r>
        <w:rPr>
          <w:rFonts w:ascii="Times New Roman" w:hAnsi="Times New Roman"/>
        </w:rPr>
        <w:t>za</w:t>
      </w:r>
      <w:r w:rsidRPr="00766F9A">
        <w:rPr>
          <w:rFonts w:ascii="Times New Roman" w:hAnsi="Times New Roman"/>
        </w:rPr>
        <w:t>mieszczona na stronie internetowej Biuletynu Informacji Publicznej Urzędu Miasta Rzeszowa (</w:t>
      </w:r>
      <w:hyperlink r:id="rId7" w:history="1">
        <w:r w:rsidRPr="00766F9A">
          <w:rPr>
            <w:rStyle w:val="Hipercze"/>
            <w:rFonts w:ascii="Times New Roman" w:hAnsi="Times New Roman"/>
          </w:rPr>
          <w:t>www.bip.erzeszow.pl</w:t>
        </w:r>
      </w:hyperlink>
      <w:r w:rsidRPr="00766F9A">
        <w:rPr>
          <w:rFonts w:ascii="Times New Roman" w:hAnsi="Times New Roman"/>
        </w:rPr>
        <w:t>) oraz na tablicy ogłoszeń w siedzibie ZZM w Rzeszowie przy Placu Ofiar Getta 6.</w:t>
      </w:r>
    </w:p>
    <w:p w14:paraId="07B6A114" w14:textId="77777777" w:rsidR="00FA6825" w:rsidRDefault="00FA6825" w:rsidP="00FA6825">
      <w:pPr>
        <w:spacing w:after="0"/>
        <w:ind w:left="76"/>
        <w:jc w:val="both"/>
        <w:rPr>
          <w:rFonts w:ascii="Times New Roman" w:hAnsi="Times New Roman"/>
          <w:i/>
        </w:rPr>
      </w:pPr>
    </w:p>
    <w:p w14:paraId="044E2E66" w14:textId="77777777" w:rsidR="00FA6825" w:rsidRDefault="00FA6825" w:rsidP="00FA6825">
      <w:pPr>
        <w:spacing w:after="0"/>
        <w:ind w:left="76"/>
        <w:jc w:val="both"/>
        <w:rPr>
          <w:rFonts w:ascii="Times New Roman" w:hAnsi="Times New Roman"/>
          <w:i/>
        </w:rPr>
      </w:pPr>
    </w:p>
    <w:p w14:paraId="4656A006" w14:textId="77777777" w:rsidR="00FA6825" w:rsidRDefault="00FA6825" w:rsidP="00FA6825">
      <w:pPr>
        <w:pStyle w:val="Akapitzlist"/>
        <w:spacing w:after="0" w:line="264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Zgodnie z art. 13 rozporządzenia Parlamentu Europejskiego i Rady (UE) 2016/679 w sprawie ochrony osób fizycznych w związku z przetwarzaniem danych osobowych informuję, że:</w:t>
      </w:r>
    </w:p>
    <w:p w14:paraId="0445DD07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Zarząd Zieleni Miejskiej w Rzeszowie, Plac Ofiar Getta 6, 35-002 Rzeszów.</w:t>
      </w:r>
    </w:p>
    <w:p w14:paraId="073CF6AA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inspektorem ochrony danych jest możliwy poprzez e-mail </w:t>
      </w:r>
      <w:r>
        <w:rPr>
          <w:rFonts w:ascii="Times New Roman" w:hAnsi="Times New Roman"/>
          <w:u w:val="single"/>
        </w:rPr>
        <w:t>iod@erzeszow.pl</w:t>
      </w:r>
      <w:r>
        <w:rPr>
          <w:rFonts w:ascii="Times New Roman" w:hAnsi="Times New Roman"/>
        </w:rPr>
        <w:t xml:space="preserve"> lub pisemnie na adres administratora. </w:t>
      </w:r>
    </w:p>
    <w:p w14:paraId="48CF962C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są przetwarzane w celu rekrutacji na podstawie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Kodeksu Pracy i ustawy z dnia 21 listopada 2008 r. o pracownikach samorządowych oraz na podstawie Pani/Pana zgody w zakresie podanych danych osobowych wykraczających poza unormowane przepisami prawa. </w:t>
      </w:r>
    </w:p>
    <w:p w14:paraId="5EC0FB96" w14:textId="77777777" w:rsidR="00FA6825" w:rsidRPr="00BD54E2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W przypadku zatrudnienie w wyniku naboru dane osobowe Pani/Pana będą przechowywane przez okres wynikający z przepisów </w:t>
      </w:r>
      <w:r>
        <w:rPr>
          <w:rFonts w:ascii="Times New Roman" w:hAnsi="Times New Roman"/>
        </w:rPr>
        <w:t xml:space="preserve">Rozporządzenia Prezesa Rady Ministrów z dnia 18 stycznia 2011r. (Dz. U. z 2011 r., Nr 14 poz. 67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zm.). </w:t>
      </w:r>
      <w:r>
        <w:rPr>
          <w:rFonts w:ascii="Times New Roman" w:hAnsi="Times New Roman"/>
          <w:iCs/>
        </w:rPr>
        <w:t>Oferty</w:t>
      </w:r>
      <w:r w:rsidRPr="00BD54E2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pozostałych </w:t>
      </w:r>
      <w:r w:rsidRPr="00BD54E2">
        <w:rPr>
          <w:rFonts w:ascii="Times New Roman" w:hAnsi="Times New Roman"/>
          <w:iCs/>
        </w:rPr>
        <w:t>kandydatów przechowywane będą przez okres 3 miesięcy od dnia zakończenia procedury naboru, a następnie dokumenty te zostaną komisyjnie zniszczone.</w:t>
      </w:r>
      <w:r>
        <w:rPr>
          <w:rFonts w:ascii="Times New Roman" w:hAnsi="Times New Roman"/>
          <w:iCs/>
        </w:rPr>
        <w:t xml:space="preserve"> Dotyczy to również ofert niespełniających wymagań formalnych oraz tych, które wpłynęły po upływie wyznaczonego terminu. W przypadku kandydatów, którzy spełnili wymagania formalne i zakwalifikowali się do kolejnego etapu naboru, dane osobowe w zakresie imienia i nazwiska oraz adresu zamieszkania przechowywane będą w dokumentacji z przeprowadzonego naboru z uwzględnieniem okresów przechowywania obowiązujących w przepisach prawnych, w tym przepisach archiwalnych.</w:t>
      </w:r>
    </w:p>
    <w:p w14:paraId="2C808F06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do: dostępu do danych osobowych oraz otrzymania ich kopii, ich sprostowania, żądania ograniczenia przetwarzania, cofnięcia zgody w dowolnym momencie bez wpływu na zgodność z prawem przetwarzania, którego dokonano na podstawie zgody przed jej cofnięciem, żądania usunięcia danych.</w:t>
      </w:r>
    </w:p>
    <w:p w14:paraId="5AFB9160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do wniesienia skargi do Prezesa Urzędu Ochrony Danych Osobowych.</w:t>
      </w:r>
    </w:p>
    <w:p w14:paraId="0004F28F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w zakresie wynikającym z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Kodeksu pracy i ustawy o pracownikach samorządowych jest niezbędne, aby uczestniczyć w postępowaniu rekrutacyjnym. Podanie przez Państwa innych danych jest dobrowolne.</w:t>
      </w:r>
    </w:p>
    <w:p w14:paraId="58DA13E4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będą podmioty upoważnione na podstawie przepisów prawa. W zakresie odbiorców danych osobowych informacja o wynikach naboru w zakresie imienia i nazwiska oraz miejsca zamieszkania w rozumieniu Kodeksu Cywilnego będzie udostępniona na stronie BIP UM Rzeszowa i na tablicy ogłoszeń w siedzibie ZZM w Rzeszowie.</w:t>
      </w:r>
    </w:p>
    <w:p w14:paraId="4139F7A8" w14:textId="77777777" w:rsidR="00FA6825" w:rsidRPr="006B0F65" w:rsidRDefault="00FA6825" w:rsidP="00FA6825">
      <w:pPr>
        <w:spacing w:after="0"/>
        <w:ind w:left="76"/>
        <w:jc w:val="both"/>
        <w:rPr>
          <w:rFonts w:ascii="Times New Roman" w:hAnsi="Times New Roman"/>
          <w:sz w:val="24"/>
          <w:szCs w:val="24"/>
        </w:rPr>
      </w:pPr>
    </w:p>
    <w:p w14:paraId="5DB15446" w14:textId="77777777" w:rsidR="00341D38" w:rsidRPr="00E544A2" w:rsidRDefault="00341D38" w:rsidP="00E544A2"/>
    <w:sectPr w:rsidR="00341D38" w:rsidRPr="00E544A2" w:rsidSect="003649A5">
      <w:headerReference w:type="default" r:id="rId8"/>
      <w:footerReference w:type="default" r:id="rId9"/>
      <w:pgSz w:w="11906" w:h="16838"/>
      <w:pgMar w:top="2112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F2DF" w14:textId="77777777" w:rsidR="00FA4524" w:rsidRDefault="00FA4524" w:rsidP="003D6EEB">
      <w:pPr>
        <w:spacing w:after="0" w:line="240" w:lineRule="auto"/>
      </w:pPr>
      <w:r>
        <w:separator/>
      </w:r>
    </w:p>
  </w:endnote>
  <w:endnote w:type="continuationSeparator" w:id="0">
    <w:p w14:paraId="119886C9" w14:textId="77777777" w:rsidR="00FA4524" w:rsidRDefault="00FA4524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64B2" w14:textId="06F37F8C" w:rsidR="003D6EEB" w:rsidRDefault="004405D5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670E32B" wp14:editId="746F83CD">
          <wp:simplePos x="0" y="0"/>
          <wp:positionH relativeFrom="column">
            <wp:posOffset>-871220</wp:posOffset>
          </wp:positionH>
          <wp:positionV relativeFrom="paragraph">
            <wp:posOffset>-1318260</wp:posOffset>
          </wp:positionV>
          <wp:extent cx="7475220" cy="186880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186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8A2E" w14:textId="77777777" w:rsidR="00FA4524" w:rsidRDefault="00FA4524" w:rsidP="003D6EEB">
      <w:pPr>
        <w:spacing w:after="0" w:line="240" w:lineRule="auto"/>
      </w:pPr>
      <w:r>
        <w:separator/>
      </w:r>
    </w:p>
  </w:footnote>
  <w:footnote w:type="continuationSeparator" w:id="0">
    <w:p w14:paraId="1A104987" w14:textId="77777777" w:rsidR="00FA4524" w:rsidRDefault="00FA4524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ED3" w14:textId="1E98B7F0" w:rsidR="003D6EEB" w:rsidRDefault="004405D5" w:rsidP="00625B94">
    <w:pPr>
      <w:pStyle w:val="Nagwek"/>
      <w:tabs>
        <w:tab w:val="clear" w:pos="4536"/>
        <w:tab w:val="clear" w:pos="9072"/>
        <w:tab w:val="left" w:pos="817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3D52BA8" wp14:editId="4DEF2DBA">
          <wp:simplePos x="0" y="0"/>
          <wp:positionH relativeFrom="column">
            <wp:posOffset>-814070</wp:posOffset>
          </wp:positionH>
          <wp:positionV relativeFrom="paragraph">
            <wp:posOffset>-363856</wp:posOffset>
          </wp:positionV>
          <wp:extent cx="7432440" cy="101917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931" cy="1019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B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C70"/>
    <w:multiLevelType w:val="hybridMultilevel"/>
    <w:tmpl w:val="36F25492"/>
    <w:lvl w:ilvl="0" w:tplc="719E35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CC5E99"/>
    <w:multiLevelType w:val="hybridMultilevel"/>
    <w:tmpl w:val="218EC3C2"/>
    <w:lvl w:ilvl="0" w:tplc="7C4A8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B3B"/>
    <w:multiLevelType w:val="hybridMultilevel"/>
    <w:tmpl w:val="62FA99B4"/>
    <w:lvl w:ilvl="0" w:tplc="510C9B3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B3598B"/>
    <w:multiLevelType w:val="hybridMultilevel"/>
    <w:tmpl w:val="688AEEA6"/>
    <w:lvl w:ilvl="0" w:tplc="5E14A4B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C675B7B"/>
    <w:multiLevelType w:val="hybridMultilevel"/>
    <w:tmpl w:val="67F2368C"/>
    <w:lvl w:ilvl="0" w:tplc="0738676E">
      <w:start w:val="1"/>
      <w:numFmt w:val="decimal"/>
      <w:lvlText w:val="%1.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7A63252"/>
    <w:multiLevelType w:val="hybridMultilevel"/>
    <w:tmpl w:val="14B6CAA0"/>
    <w:lvl w:ilvl="0" w:tplc="09B81962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DE69A9"/>
    <w:multiLevelType w:val="hybridMultilevel"/>
    <w:tmpl w:val="55B8E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79D"/>
    <w:multiLevelType w:val="hybridMultilevel"/>
    <w:tmpl w:val="0F021108"/>
    <w:lvl w:ilvl="0" w:tplc="FF4CBB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FA6687"/>
    <w:multiLevelType w:val="hybridMultilevel"/>
    <w:tmpl w:val="68B0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F13F8"/>
    <w:multiLevelType w:val="hybridMultilevel"/>
    <w:tmpl w:val="3F2E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5BD7"/>
    <w:multiLevelType w:val="hybridMultilevel"/>
    <w:tmpl w:val="47BED282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6B185139"/>
    <w:multiLevelType w:val="hybridMultilevel"/>
    <w:tmpl w:val="95A44AC2"/>
    <w:lvl w:ilvl="0" w:tplc="FEA49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9977E1"/>
    <w:multiLevelType w:val="hybridMultilevel"/>
    <w:tmpl w:val="7564233E"/>
    <w:lvl w:ilvl="0" w:tplc="9F46B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4780415">
    <w:abstractNumId w:val="8"/>
  </w:num>
  <w:num w:numId="2" w16cid:durableId="1931036381">
    <w:abstractNumId w:val="9"/>
  </w:num>
  <w:num w:numId="3" w16cid:durableId="1153958450">
    <w:abstractNumId w:val="7"/>
  </w:num>
  <w:num w:numId="4" w16cid:durableId="201452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141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587790">
    <w:abstractNumId w:val="0"/>
  </w:num>
  <w:num w:numId="7" w16cid:durableId="1329484906">
    <w:abstractNumId w:val="5"/>
  </w:num>
  <w:num w:numId="8" w16cid:durableId="1031494104">
    <w:abstractNumId w:val="3"/>
  </w:num>
  <w:num w:numId="9" w16cid:durableId="1854755862">
    <w:abstractNumId w:val="6"/>
  </w:num>
  <w:num w:numId="10" w16cid:durableId="568617819">
    <w:abstractNumId w:val="10"/>
  </w:num>
  <w:num w:numId="11" w16cid:durableId="1643461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438387">
    <w:abstractNumId w:val="2"/>
  </w:num>
  <w:num w:numId="13" w16cid:durableId="1178885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10E0B"/>
    <w:rsid w:val="000630E8"/>
    <w:rsid w:val="000D560A"/>
    <w:rsid w:val="002F5E63"/>
    <w:rsid w:val="00341D38"/>
    <w:rsid w:val="003649A5"/>
    <w:rsid w:val="003D6EEB"/>
    <w:rsid w:val="003E6B83"/>
    <w:rsid w:val="004272B0"/>
    <w:rsid w:val="004405D5"/>
    <w:rsid w:val="00510544"/>
    <w:rsid w:val="00560693"/>
    <w:rsid w:val="00625B94"/>
    <w:rsid w:val="007E78A3"/>
    <w:rsid w:val="007F6438"/>
    <w:rsid w:val="0081318D"/>
    <w:rsid w:val="008C6FC1"/>
    <w:rsid w:val="00935FA3"/>
    <w:rsid w:val="009D4A98"/>
    <w:rsid w:val="00A1623F"/>
    <w:rsid w:val="00B2488E"/>
    <w:rsid w:val="00B6030C"/>
    <w:rsid w:val="00C06AFC"/>
    <w:rsid w:val="00CA7FCE"/>
    <w:rsid w:val="00D20FFE"/>
    <w:rsid w:val="00E0701F"/>
    <w:rsid w:val="00E544A2"/>
    <w:rsid w:val="00EF0D54"/>
    <w:rsid w:val="00F225D8"/>
    <w:rsid w:val="00FA4524"/>
    <w:rsid w:val="00F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49A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A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apaja</cp:lastModifiedBy>
  <cp:revision>3</cp:revision>
  <dcterms:created xsi:type="dcterms:W3CDTF">2022-10-13T10:43:00Z</dcterms:created>
  <dcterms:modified xsi:type="dcterms:W3CDTF">2022-10-13T10:44:00Z</dcterms:modified>
</cp:coreProperties>
</file>